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6F12" w14:textId="72B2DB52" w:rsidR="005F0C04" w:rsidRDefault="005F0C04" w:rsidP="005F0C04">
      <w:pPr>
        <w:pStyle w:val="Style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Příloha č. 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1B251A" w14:textId="77777777" w:rsidR="005F0C04" w:rsidRDefault="005F0C04" w:rsidP="005F0C04">
      <w:pPr>
        <w:pStyle w:val="Style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2D16B9" w14:textId="53DD28E3" w:rsidR="005F0C04" w:rsidRDefault="005F0C04" w:rsidP="005F0C04">
      <w:pPr>
        <w:pStyle w:val="Style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Tento jednací řád je uváděn pouze jako příklad. Vydání jednacího řádu a jeho obsah je plně v kompetenci školské rady.</w:t>
      </w:r>
    </w:p>
    <w:p w14:paraId="75E2B2E9" w14:textId="77777777" w:rsidR="005F0C04" w:rsidRPr="005F0C04" w:rsidRDefault="005F0C04" w:rsidP="005F0C04">
      <w:pPr>
        <w:pStyle w:val="Style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CD6AD6" w14:textId="77777777" w:rsidR="005F0C04" w:rsidRPr="005F0C04" w:rsidRDefault="005F0C04" w:rsidP="005F0C04">
      <w:pPr>
        <w:pStyle w:val="Style2"/>
        <w:spacing w:after="0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JEDNACÍ ŘÁD</w:t>
      </w:r>
    </w:p>
    <w:p w14:paraId="3C884CFD" w14:textId="77777777" w:rsid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školské rady při … (přesný název školy)</w:t>
      </w:r>
    </w:p>
    <w:p w14:paraId="471356F3" w14:textId="77777777" w:rsidR="005F0C04" w:rsidRP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E570E" w14:textId="436787BB" w:rsidR="005F0C04" w:rsidRDefault="005F0C04" w:rsidP="005F0C04">
      <w:pPr>
        <w:pStyle w:val="Style7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Školská rada při ……. (přesný název školy)……(dále je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F0C04">
        <w:rPr>
          <w:rFonts w:ascii="Times New Roman" w:hAnsi="Times New Roman" w:cs="Times New Roman"/>
          <w:sz w:val="24"/>
          <w:szCs w:val="24"/>
        </w:rPr>
        <w:t xml:space="preserve"> školská rada), ustavená v souladu s § 167, odst. 7 zákona č. 561/2004 Sb., o předškolním, základním, středním, vyšším odborném a jiném vzdělávání (školský zákon), ve znění pozdějších předpisů (dále jen školský zákon), stanovila na svém zasedání dne ……………. tento jednací řád, kterým upravuje přípravu a způsob jednání, rozhodování a plnění jejích usnesení.</w:t>
      </w:r>
    </w:p>
    <w:p w14:paraId="54262A3A" w14:textId="77777777" w:rsidR="005F0C04" w:rsidRPr="005F0C04" w:rsidRDefault="005F0C04" w:rsidP="005F0C04">
      <w:pPr>
        <w:pStyle w:val="Style7"/>
        <w:jc w:val="both"/>
        <w:rPr>
          <w:rFonts w:ascii="Times New Roman" w:hAnsi="Times New Roman" w:cs="Times New Roman"/>
          <w:sz w:val="24"/>
          <w:szCs w:val="24"/>
        </w:rPr>
      </w:pPr>
    </w:p>
    <w:p w14:paraId="5F5EA96C" w14:textId="77777777" w:rsidR="005F0C04" w:rsidRP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Čl. 1</w:t>
      </w:r>
    </w:p>
    <w:p w14:paraId="4D967F4E" w14:textId="77777777" w:rsidR="005F0C04" w:rsidRDefault="005F0C04" w:rsidP="005F0C04">
      <w:pPr>
        <w:pStyle w:val="Style7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Jednání školské rady svolává a řídí předseda školské rady (dále jen předseda). Školská rada zasedá podle potřeby, nejméně však dvakrát ročně. Termíny zasedání se volí s ohledem na působnost ŠR stanovenou školským zákonem v § 168. Pozvánku na zasedání obdrží členové školské rady a pozvané osoby nejméně 14 dní před termínem zasedání. Organizační a technické zabezpečení zasedání školské rady a ukládání dokumentace školské rady zajišťuje ředitel školy.</w:t>
      </w:r>
    </w:p>
    <w:p w14:paraId="3D8B495F" w14:textId="77777777" w:rsidR="005F0C04" w:rsidRPr="005F0C04" w:rsidRDefault="005F0C04" w:rsidP="005F0C04">
      <w:pPr>
        <w:pStyle w:val="Style7"/>
        <w:jc w:val="both"/>
        <w:rPr>
          <w:rFonts w:ascii="Times New Roman" w:hAnsi="Times New Roman" w:cs="Times New Roman"/>
          <w:sz w:val="24"/>
          <w:szCs w:val="24"/>
        </w:rPr>
      </w:pPr>
    </w:p>
    <w:p w14:paraId="219EC2D5" w14:textId="77777777" w:rsidR="005F0C04" w:rsidRP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Čl. 2</w:t>
      </w:r>
    </w:p>
    <w:p w14:paraId="62A523A4" w14:textId="77777777" w:rsidR="005F0C04" w:rsidRDefault="005F0C04" w:rsidP="005F0C04">
      <w:pPr>
        <w:pStyle w:val="Style7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Ředitel školy nebo jím pověřený zástupce je povinen účastnit se zasedání školské rady na vyzvání jejího předsedy. Předseda může pozvat na zasedání i jiné osoby dle uvážení školské rady.</w:t>
      </w:r>
    </w:p>
    <w:p w14:paraId="176DFDC2" w14:textId="77777777" w:rsidR="005F0C04" w:rsidRPr="005F0C04" w:rsidRDefault="005F0C04" w:rsidP="005F0C04">
      <w:pPr>
        <w:pStyle w:val="Style7"/>
        <w:jc w:val="both"/>
        <w:rPr>
          <w:rFonts w:ascii="Times New Roman" w:hAnsi="Times New Roman" w:cs="Times New Roman"/>
          <w:sz w:val="24"/>
          <w:szCs w:val="24"/>
        </w:rPr>
      </w:pPr>
    </w:p>
    <w:p w14:paraId="7455489B" w14:textId="77777777" w:rsidR="005F0C04" w:rsidRP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Čl. 3</w:t>
      </w:r>
    </w:p>
    <w:p w14:paraId="06CF5015" w14:textId="77777777" w:rsidR="005F0C04" w:rsidRDefault="005F0C04" w:rsidP="005F0C04">
      <w:pPr>
        <w:pStyle w:val="Style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Program jednání školské rady navrhuje předseda. Vychází při tom z povinností uložených školským zákonem, z podnětů a návrhů ostatních členů školské rady, ředitele školy a zřizovatele školy. Podklady pro jednání školské rady zajišťuje předseda a ředitel školy v rozsahu, který vymezuje školský zákon.</w:t>
      </w:r>
    </w:p>
    <w:p w14:paraId="0A89A3C1" w14:textId="77777777" w:rsidR="005F0C04" w:rsidRPr="005F0C04" w:rsidRDefault="005F0C04" w:rsidP="005F0C04">
      <w:pPr>
        <w:pStyle w:val="Style7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FED26" w14:textId="77777777" w:rsidR="005F0C04" w:rsidRP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Čl. 4</w:t>
      </w:r>
    </w:p>
    <w:p w14:paraId="6179BB7F" w14:textId="77777777" w:rsidR="005F0C04" w:rsidRPr="005F0C04" w:rsidRDefault="005F0C04" w:rsidP="005F0C04">
      <w:pPr>
        <w:pStyle w:val="Style7"/>
        <w:numPr>
          <w:ilvl w:val="0"/>
          <w:numId w:val="1"/>
        </w:numPr>
        <w:tabs>
          <w:tab w:val="left" w:pos="322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Zasedání školské rady jsou neveřejná. Školská rada je schopná se usnášet, je-li přítomna nadpoloviční většina členů. Členové školské rady a další účastníci podepisují prezenční listinu. Školská rada se usnáší nadpoloviční většinou přítomných členů. V případě rovnosti hlasů rozhoduje hlas předsedy. Pouze k přijetí jednacího řádu nebo jeho změn je potřeba dle školského zákona schválení nadpoloviční většinou všech členů školské rady.</w:t>
      </w:r>
    </w:p>
    <w:p w14:paraId="161AD82C" w14:textId="77777777" w:rsidR="005F0C04" w:rsidRPr="005F0C04" w:rsidRDefault="005F0C04" w:rsidP="005F0C04">
      <w:pPr>
        <w:pStyle w:val="Style7"/>
        <w:numPr>
          <w:ilvl w:val="0"/>
          <w:numId w:val="1"/>
        </w:numPr>
        <w:tabs>
          <w:tab w:val="left" w:pos="346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Jednání školské rady se může uskutečnit též online, formou videokonference. Formu jednání školské rady stanoví předseda školské rady.</w:t>
      </w:r>
    </w:p>
    <w:p w14:paraId="1EE3CC14" w14:textId="77777777" w:rsidR="005F0C04" w:rsidRPr="005F0C04" w:rsidRDefault="005F0C04" w:rsidP="005F0C04">
      <w:pPr>
        <w:pStyle w:val="Style7"/>
        <w:numPr>
          <w:ilvl w:val="0"/>
          <w:numId w:val="1"/>
        </w:numPr>
        <w:tabs>
          <w:tab w:val="left" w:pos="341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Členové školské rady mohou hlasovat i mimo zasedání školské rady způsobem „per rollam“. Tento způsob hlasování stanoví předseda školské rady a může probíhat prostřednictvím e-mailu nebo on-line konference. Předseda školské rady zajistí, aby vytištěné emaily nebo zápis o výsledcích hlasování prostřednictvím on-line konference byly součástí dokumentace školské rady. O výsledku takového hlasování informuje předseda školské rady neprodleně ředitele školy.</w:t>
      </w:r>
    </w:p>
    <w:p w14:paraId="2418E8AB" w14:textId="77777777" w:rsidR="005F0C04" w:rsidRP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lastRenderedPageBreak/>
        <w:t>Čl. 5</w:t>
      </w:r>
    </w:p>
    <w:p w14:paraId="6AA2B3F2" w14:textId="2C880D55" w:rsidR="005F0C04" w:rsidRPr="005F0C04" w:rsidRDefault="005F0C04" w:rsidP="005F0C04">
      <w:pPr>
        <w:pStyle w:val="Style7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Při schvalování výroční zprávy o činnosti školy, školního řádu, stipendijního řádu a pravidel pro hodnocení výsledků vzdělávání žáků rozhodne školská rada do 1 měsíce od jejich předložení ředitelem školy. Pokud školská rada tento dokument neschválí, ředitel školy předloží dokument k novému projednání do 1 měsíce. Opakovaného projednání se účastní zástupce zřizovatel</w:t>
      </w:r>
      <w:r w:rsidR="00D37FBF">
        <w:rPr>
          <w:rFonts w:ascii="Times New Roman" w:hAnsi="Times New Roman" w:cs="Times New Roman"/>
          <w:sz w:val="24"/>
          <w:szCs w:val="24"/>
        </w:rPr>
        <w:t>e</w:t>
      </w:r>
      <w:r w:rsidRPr="005F0C04">
        <w:rPr>
          <w:rFonts w:ascii="Times New Roman" w:hAnsi="Times New Roman" w:cs="Times New Roman"/>
          <w:sz w:val="24"/>
          <w:szCs w:val="24"/>
        </w:rPr>
        <w:t xml:space="preserve"> (zaměstnanec odboru školství, mládeže, tělovýchovy a sportu Krajského úřadu Libereckého kraje). Není-li dokument schválen ani při opakovaném projednání, nebo pokud školská rada neprojedná některý z výše uvedených dokumentů do 1 měsíce od jeho předložení ředitelem školy, rozhodne o dalším postupu bez zbytečného odkladu zřizovatel.</w:t>
      </w:r>
    </w:p>
    <w:p w14:paraId="7EDE4438" w14:textId="77777777" w:rsidR="005F0C04" w:rsidRP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Čl. 6</w:t>
      </w:r>
    </w:p>
    <w:p w14:paraId="2FEC1B78" w14:textId="77777777" w:rsidR="005F0C04" w:rsidRPr="005F0C04" w:rsidRDefault="005F0C04" w:rsidP="005F0C04">
      <w:pPr>
        <w:pStyle w:val="Style7"/>
        <w:jc w:val="both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Z jednání školské rady se pořizuje zápis, kde se vždy uvede: seznam přítomných členů, program jednání, průběh a výsledek hlasování a přijatá usnesení. Zápis dále obsahuje: datum a místo jednání, zásadní obsah diskuze, podané návrhy. Pokud o to některý člen školské rady požádá, jev zápisu uvedeno zvlášť a jmenovitě jeho hlasování k navrženému usnesení. Zápis podepisuje předseda.</w:t>
      </w:r>
    </w:p>
    <w:p w14:paraId="0FE69FA4" w14:textId="77777777" w:rsidR="005F0C04" w:rsidRPr="005F0C04" w:rsidRDefault="005F0C04" w:rsidP="005F0C04">
      <w:pPr>
        <w:pStyle w:val="Style7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Čl. 7</w:t>
      </w:r>
    </w:p>
    <w:p w14:paraId="1D871046" w14:textId="77777777" w:rsidR="005F0C04" w:rsidRP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Veškeré změny, doplňky nebo vydání nového jednacího řádu podléhá schválení školské rady.</w:t>
      </w:r>
    </w:p>
    <w:p w14:paraId="0B372503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0449AEE9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2052AFC2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2B5B2790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7EE405C3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736E6454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78FCB76B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5D9E287A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330F4274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08742914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 xml:space="preserve">V ……...………………… </w:t>
      </w:r>
    </w:p>
    <w:p w14:paraId="406629D6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358A5B91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28C43B4E" w14:textId="77777777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</w:p>
    <w:p w14:paraId="7ADF2A43" w14:textId="6CA7B72E" w:rsid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1882206" w14:textId="0B23E399" w:rsidR="005F0C04" w:rsidRPr="005F0C04" w:rsidRDefault="005F0C04" w:rsidP="005F0C04">
      <w:pPr>
        <w:pStyle w:val="Style7"/>
        <w:rPr>
          <w:rFonts w:ascii="Times New Roman" w:hAnsi="Times New Roman" w:cs="Times New Roman"/>
          <w:sz w:val="24"/>
          <w:szCs w:val="24"/>
        </w:rPr>
      </w:pPr>
      <w:r w:rsidRPr="005F0C04">
        <w:rPr>
          <w:rFonts w:ascii="Times New Roman" w:hAnsi="Times New Roman" w:cs="Times New Roman"/>
          <w:sz w:val="24"/>
          <w:szCs w:val="24"/>
        </w:rPr>
        <w:t>předseda školské rady</w:t>
      </w:r>
    </w:p>
    <w:p w14:paraId="171D9E18" w14:textId="77777777" w:rsidR="00DD4950" w:rsidRPr="005F0C04" w:rsidRDefault="00DD4950" w:rsidP="005F0C04"/>
    <w:sectPr w:rsidR="00DD4950" w:rsidRPr="005F0C04" w:rsidSect="005F0C04">
      <w:footerReference w:type="default" r:id="rId7"/>
      <w:pgSz w:w="11909" w:h="16838"/>
      <w:pgMar w:top="1407" w:right="1381" w:bottom="1321" w:left="1536" w:header="97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7B5F" w14:textId="77777777" w:rsidR="00D37FBF" w:rsidRDefault="00D37FBF">
      <w:r>
        <w:separator/>
      </w:r>
    </w:p>
  </w:endnote>
  <w:endnote w:type="continuationSeparator" w:id="0">
    <w:p w14:paraId="14FABD20" w14:textId="77777777" w:rsidR="00D37FBF" w:rsidRDefault="00D3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F9C1" w14:textId="77777777" w:rsidR="005F0C04" w:rsidRDefault="005F0C0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34702D" wp14:editId="69C036F3">
              <wp:simplePos x="0" y="0"/>
              <wp:positionH relativeFrom="page">
                <wp:posOffset>3746500</wp:posOffset>
              </wp:positionH>
              <wp:positionV relativeFrom="page">
                <wp:posOffset>10110470</wp:posOffset>
              </wp:positionV>
              <wp:extent cx="16446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E1CCB" w14:textId="77777777" w:rsidR="005F0C04" w:rsidRDefault="005F0C04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4702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pt;margin-top:796.1pt;width:12.95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" filled="f" stroked="f">
              <v:textbox style="mso-fit-shape-to-text:t" inset="0,0,0,0">
                <w:txbxContent>
                  <w:p w14:paraId="3E8E1CCB" w14:textId="77777777" w:rsidR="005F0C04" w:rsidRDefault="005F0C04">
                    <w:pPr>
                      <w:pStyle w:val="Nadpis9Cha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6CE6" w14:textId="77777777" w:rsidR="00D37FBF" w:rsidRDefault="00D37FBF">
      <w:r>
        <w:separator/>
      </w:r>
    </w:p>
  </w:footnote>
  <w:footnote w:type="continuationSeparator" w:id="0">
    <w:p w14:paraId="4A806E9A" w14:textId="77777777" w:rsidR="00D37FBF" w:rsidRDefault="00D37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5B7"/>
    <w:multiLevelType w:val="multilevel"/>
    <w:tmpl w:val="0EB82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365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04"/>
    <w:rsid w:val="0009478A"/>
    <w:rsid w:val="001B09FC"/>
    <w:rsid w:val="003E1B4B"/>
    <w:rsid w:val="005F0C04"/>
    <w:rsid w:val="008D30A4"/>
    <w:rsid w:val="00D37FBF"/>
    <w:rsid w:val="00D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263F"/>
  <w15:chartTrackingRefBased/>
  <w15:docId w15:val="{A78C7CCC-E3E7-4791-9EE5-B684DA37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C04"/>
    <w:pPr>
      <w:widowControl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C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C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C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C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C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C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C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C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C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C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C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C04"/>
    <w:rPr>
      <w:b/>
      <w:bCs/>
      <w:smallCaps/>
      <w:color w:val="0F4761" w:themeColor="accent1" w:themeShade="BF"/>
      <w:spacing w:val="5"/>
    </w:rPr>
  </w:style>
  <w:style w:type="character" w:customStyle="1" w:styleId="CharStyle3">
    <w:name w:val="Char Style 3"/>
    <w:basedOn w:val="Standardnpsmoodstavce"/>
    <w:link w:val="Style2"/>
    <w:rsid w:val="005F0C04"/>
    <w:rPr>
      <w:sz w:val="28"/>
      <w:szCs w:val="28"/>
    </w:rPr>
  </w:style>
  <w:style w:type="character" w:customStyle="1" w:styleId="CharStyle8">
    <w:name w:val="Char Style 8"/>
    <w:basedOn w:val="Standardnpsmoodstavce"/>
    <w:link w:val="Style7"/>
    <w:rsid w:val="005F0C04"/>
  </w:style>
  <w:style w:type="paragraph" w:customStyle="1" w:styleId="Style2">
    <w:name w:val="Style 2"/>
    <w:basedOn w:val="Normln"/>
    <w:link w:val="CharStyle3"/>
    <w:rsid w:val="005F0C04"/>
    <w:pPr>
      <w:spacing w:after="600"/>
      <w:jc w:val="center"/>
    </w:pPr>
    <w:rPr>
      <w:rFonts w:asciiTheme="minorHAnsi" w:eastAsiaTheme="minorHAnsi" w:hAnsiTheme="minorHAnsi" w:cstheme="minorBidi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Style7">
    <w:name w:val="Style 7"/>
    <w:basedOn w:val="Normln"/>
    <w:link w:val="CharStyle8"/>
    <w:rsid w:val="005F0C04"/>
    <w:pPr>
      <w:spacing w:line="262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3286</Characters>
  <Application>Microsoft Office Word</Application>
  <DocSecurity>4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Bárová Markéta</cp:lastModifiedBy>
  <cp:revision>2</cp:revision>
  <dcterms:created xsi:type="dcterms:W3CDTF">2025-11-24T13:13:00Z</dcterms:created>
  <dcterms:modified xsi:type="dcterms:W3CDTF">2025-11-24T13:13:00Z</dcterms:modified>
</cp:coreProperties>
</file>